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ABD4" w14:textId="77777777" w:rsidR="00A8438B" w:rsidRPr="009B33E6" w:rsidRDefault="00A8438B" w:rsidP="00E94ADF">
      <w:pPr>
        <w:spacing w:after="0"/>
        <w:rPr>
          <w:rFonts w:asciiTheme="minorHAnsi" w:hAnsiTheme="minorHAnsi" w:cstheme="minorHAnsi"/>
        </w:rPr>
      </w:pPr>
    </w:p>
    <w:p w14:paraId="095A9E9D" w14:textId="391952BC" w:rsidR="00A8438B" w:rsidRPr="009B33E6" w:rsidRDefault="00A8438B" w:rsidP="00A8438B">
      <w:pPr>
        <w:rPr>
          <w:rFonts w:asciiTheme="minorHAnsi" w:hAnsiTheme="minorHAnsi" w:cstheme="minorHAnsi"/>
          <w:b/>
          <w:sz w:val="32"/>
          <w:szCs w:val="32"/>
        </w:rPr>
      </w:pPr>
      <w:r w:rsidRPr="009B33E6">
        <w:rPr>
          <w:rFonts w:asciiTheme="minorHAnsi" w:hAnsiTheme="minorHAnsi" w:cstheme="minorHAnsi"/>
          <w:b/>
          <w:sz w:val="32"/>
          <w:szCs w:val="32"/>
        </w:rPr>
        <w:t xml:space="preserve">Čestné prohlášení </w:t>
      </w:r>
      <w:r>
        <w:rPr>
          <w:rFonts w:asciiTheme="minorHAnsi" w:hAnsiTheme="minorHAnsi" w:cstheme="minorHAnsi"/>
          <w:b/>
          <w:sz w:val="32"/>
          <w:szCs w:val="32"/>
        </w:rPr>
        <w:t xml:space="preserve">ve vztahu k ruským </w:t>
      </w:r>
      <w:r w:rsidR="005344C8">
        <w:rPr>
          <w:rFonts w:asciiTheme="minorHAnsi" w:hAnsiTheme="minorHAnsi" w:cstheme="minorHAnsi"/>
          <w:b/>
          <w:sz w:val="32"/>
          <w:szCs w:val="32"/>
        </w:rPr>
        <w:t>a</w:t>
      </w:r>
      <w:r>
        <w:rPr>
          <w:rFonts w:asciiTheme="minorHAnsi" w:hAnsiTheme="minorHAnsi" w:cstheme="minorHAnsi"/>
          <w:b/>
          <w:sz w:val="32"/>
          <w:szCs w:val="32"/>
        </w:rPr>
        <w:t xml:space="preserve"> běloruským subjektům</w:t>
      </w:r>
    </w:p>
    <w:p w14:paraId="7483A229" w14:textId="051F51C9" w:rsidR="00A8438B" w:rsidRDefault="00BE2D05" w:rsidP="00A8438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Název zakázky:</w:t>
      </w:r>
      <w:r w:rsidR="00E94ADF" w:rsidRPr="00263314">
        <w:rPr>
          <w:rFonts w:asciiTheme="minorHAnsi" w:hAnsiTheme="minorHAnsi" w:cstheme="minorHAnsi"/>
          <w:b/>
        </w:rPr>
        <w:t xml:space="preserve"> </w:t>
      </w:r>
      <w:bookmarkStart w:id="0" w:name="_Hlk192233874"/>
      <w:bookmarkStart w:id="1" w:name="_Hlk194506990"/>
      <w:r w:rsidR="00482B90" w:rsidRPr="00482B90">
        <w:rPr>
          <w:rFonts w:asciiTheme="minorHAnsi" w:hAnsiTheme="minorHAnsi" w:cstheme="minorHAnsi"/>
          <w:b/>
          <w:bCs/>
          <w:sz w:val="24"/>
          <w:szCs w:val="24"/>
        </w:rPr>
        <w:t xml:space="preserve">FVE </w:t>
      </w:r>
      <w:bookmarkEnd w:id="0"/>
      <w:bookmarkEnd w:id="1"/>
      <w:r w:rsidR="00102395">
        <w:rPr>
          <w:rFonts w:asciiTheme="minorHAnsi" w:hAnsiTheme="minorHAnsi" w:cstheme="minorHAnsi"/>
          <w:b/>
          <w:bCs/>
          <w:sz w:val="24"/>
          <w:szCs w:val="24"/>
        </w:rPr>
        <w:t>Hlincová Hora – OÚ+MŠ</w:t>
      </w:r>
    </w:p>
    <w:p w14:paraId="349800D9" w14:textId="77777777" w:rsidR="00E94ADF" w:rsidRPr="009B33E6" w:rsidRDefault="00E94ADF" w:rsidP="00A8438B">
      <w:pPr>
        <w:rPr>
          <w:rFonts w:asciiTheme="minorHAnsi" w:hAnsiTheme="minorHAnsi" w:cstheme="minorHAnsi"/>
          <w:b/>
        </w:rPr>
      </w:pPr>
    </w:p>
    <w:p w14:paraId="78F0E768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B33E6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4CEA80AF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5B5795CF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Sídlo/místo podnikání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4A1B170A" w14:textId="77777777" w:rsidR="00A8438B" w:rsidRPr="009B33E6" w:rsidRDefault="00A8438B" w:rsidP="00A8438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IČO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0C4FC99B" w14:textId="77777777" w:rsidR="00A8438B" w:rsidRDefault="00A8438B" w:rsidP="00A8438B">
      <w:pPr>
        <w:rPr>
          <w:rFonts w:asciiTheme="minorHAnsi" w:hAnsiTheme="minorHAnsi" w:cstheme="minorHAnsi"/>
          <w:sz w:val="24"/>
          <w:szCs w:val="24"/>
        </w:rPr>
      </w:pPr>
      <w:r w:rsidRPr="009B33E6">
        <w:rPr>
          <w:rFonts w:asciiTheme="minorHAnsi" w:hAnsiTheme="minorHAnsi" w:cstheme="minorHAnsi"/>
          <w:sz w:val="24"/>
          <w:szCs w:val="24"/>
        </w:rPr>
        <w:t>Zastoupen</w:t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9B33E6">
        <w:rPr>
          <w:rFonts w:asciiTheme="minorHAnsi" w:hAnsiTheme="minorHAnsi" w:cstheme="minorHAnsi"/>
          <w:sz w:val="24"/>
          <w:szCs w:val="24"/>
        </w:rPr>
        <w:tab/>
      </w:r>
      <w:r w:rsidRPr="00C34A91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3DEDBD5" w14:textId="77777777" w:rsidR="00BE2D05" w:rsidRDefault="00BE2D05" w:rsidP="00BE2D05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C4A849" w14:textId="65F3B023" w:rsidR="00BE2D05" w:rsidRPr="00A8438B" w:rsidRDefault="00BE2D05" w:rsidP="00BE2D05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Účastník</w:t>
      </w:r>
      <w:r w:rsidRPr="00A8438B">
        <w:rPr>
          <w:rFonts w:asciiTheme="minorHAnsi" w:hAnsiTheme="minorHAnsi" w:cstheme="minorHAnsi"/>
          <w:sz w:val="24"/>
          <w:szCs w:val="24"/>
        </w:rPr>
        <w:t xml:space="preserve"> tímto ve vztahu k</w:t>
      </w:r>
      <w:r>
        <w:rPr>
          <w:rFonts w:asciiTheme="minorHAnsi" w:hAnsiTheme="minorHAnsi" w:cstheme="minorHAnsi"/>
          <w:sz w:val="24"/>
          <w:szCs w:val="24"/>
        </w:rPr>
        <w:t xml:space="preserve"> výše uvedené </w:t>
      </w:r>
      <w:r w:rsidRPr="00A8438B">
        <w:rPr>
          <w:rFonts w:asciiTheme="minorHAnsi" w:hAnsiTheme="minorHAnsi" w:cstheme="minorHAnsi"/>
          <w:sz w:val="24"/>
          <w:szCs w:val="24"/>
        </w:rPr>
        <w:t>zakázce prohlašuje, že:</w:t>
      </w:r>
    </w:p>
    <w:p w14:paraId="7078B67C" w14:textId="77777777" w:rsidR="00BE2D05" w:rsidRPr="007C7930" w:rsidRDefault="00BE2D05" w:rsidP="00BE2D05">
      <w:pPr>
        <w:numPr>
          <w:ilvl w:val="0"/>
          <w:numId w:val="5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on ani (i) kterýkoli z jeho poddodavatelů či jiných osob (analogicky) dle § 83 zákona č.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7C7930">
        <w:rPr>
          <w:rFonts w:asciiTheme="minorHAnsi" w:hAnsiTheme="minorHAnsi" w:cstheme="minorHAnsi"/>
          <w:sz w:val="24"/>
          <w:szCs w:val="24"/>
        </w:rPr>
        <w:t xml:space="preserve">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 </w:t>
      </w:r>
    </w:p>
    <w:p w14:paraId="61FD9534" w14:textId="77777777" w:rsidR="00BE2D05" w:rsidRPr="007C7930" w:rsidRDefault="00BE2D05" w:rsidP="00BE2D05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 xml:space="preserve">není ruským státním příslušníkem, fyzickou či právnickou osobou nebo subjektem či orgánem se sídlem v Rusku, </w:t>
      </w:r>
    </w:p>
    <w:p w14:paraId="5851DADC" w14:textId="77777777" w:rsidR="00BE2D05" w:rsidRPr="007C7930" w:rsidRDefault="00BE2D05" w:rsidP="00BE2D05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 xml:space="preserve">není z více než 50 % přímo či nepřímo vlastněn některým ze subjektů uvedených v písmeni a), ani </w:t>
      </w:r>
    </w:p>
    <w:p w14:paraId="57460422" w14:textId="77777777" w:rsidR="00BE2D05" w:rsidRPr="007C7930" w:rsidRDefault="00BE2D05" w:rsidP="00BE2D05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nejedná jménem nebo na pokyn některého ze subjektů uvedených v písmeni a) nebo b)</w:t>
      </w:r>
      <w:r w:rsidRPr="007C7930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7C793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41980DE" w14:textId="77777777" w:rsidR="00BE2D05" w:rsidRPr="007C7930" w:rsidRDefault="00BE2D05" w:rsidP="00BE2D05">
      <w:pPr>
        <w:numPr>
          <w:ilvl w:val="0"/>
          <w:numId w:val="3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7C7930">
        <w:rPr>
          <w:rFonts w:asciiTheme="minorHAnsi" w:hAnsiTheme="minorHAnsi" w:cstheme="minorHAnsi"/>
          <w:sz w:val="24"/>
          <w:szCs w:val="24"/>
        </w:rPr>
        <w:t>765/2006 ze dne 18. května 2006 o omezujících opatřeních vůči prezidentu Lukašenkovi a některým představitelům Běloruska (ve znění pozdějších aktualizací)</w:t>
      </w:r>
      <w:r w:rsidRPr="007C793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C793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171896F" w14:textId="77777777" w:rsidR="00BE2D05" w:rsidRPr="007C7930" w:rsidRDefault="00BE2D05" w:rsidP="00BE2D05">
      <w:pPr>
        <w:numPr>
          <w:ilvl w:val="0"/>
          <w:numId w:val="3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C7930">
        <w:rPr>
          <w:rFonts w:asciiTheme="minorHAnsi" w:hAnsiTheme="minorHAnsi" w:cstheme="minorHAnsi"/>
          <w:sz w:val="24"/>
          <w:szCs w:val="24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7C7930">
        <w:rPr>
          <w:rFonts w:asciiTheme="minorHAnsi" w:hAnsiTheme="minorHAnsi" w:cstheme="minorHAnsi"/>
          <w:sz w:val="24"/>
          <w:szCs w:val="24"/>
        </w:rPr>
        <w:t xml:space="preserve">269/2014 ze dne 17. března 2014, nebo nařízení Rady (ES) č. 765/2006 ze dne 18. května 2006. </w:t>
      </w:r>
    </w:p>
    <w:p w14:paraId="0BB2376D" w14:textId="77777777" w:rsidR="00BE2D05" w:rsidRDefault="00BE2D05" w:rsidP="00BE2D05">
      <w:pPr>
        <w:spacing w:before="120" w:after="120" w:line="240" w:lineRule="auto"/>
        <w:jc w:val="both"/>
      </w:pPr>
    </w:p>
    <w:p w14:paraId="4F050ABE" w14:textId="77777777" w:rsidR="00BE2D05" w:rsidRDefault="00BE2D05" w:rsidP="00BE2D05">
      <w:pPr>
        <w:spacing w:before="120" w:after="120" w:line="240" w:lineRule="auto"/>
        <w:jc w:val="both"/>
      </w:pPr>
    </w:p>
    <w:p w14:paraId="60A3B150" w14:textId="77777777" w:rsidR="0008309E" w:rsidRDefault="0008309E" w:rsidP="0008309E">
      <w:pPr>
        <w:tabs>
          <w:tab w:val="left" w:pos="620"/>
          <w:tab w:val="left" w:pos="5669"/>
        </w:tabs>
        <w:spacing w:before="120" w:after="120" w:line="240" w:lineRule="auto"/>
        <w:jc w:val="both"/>
      </w:pPr>
      <w:r>
        <w:t>V…………………………. dne…………………….</w:t>
      </w:r>
      <w:r>
        <w:tab/>
      </w:r>
      <w:r>
        <w:tab/>
        <w:t>………………………………..</w:t>
      </w:r>
    </w:p>
    <w:p w14:paraId="0F79F311" w14:textId="65E2CA96" w:rsidR="00BE2D05" w:rsidRDefault="0008309E" w:rsidP="0008309E">
      <w:pPr>
        <w:tabs>
          <w:tab w:val="left" w:pos="6526"/>
        </w:tabs>
        <w:spacing w:before="120" w:after="120" w:line="240" w:lineRule="auto"/>
        <w:jc w:val="both"/>
      </w:pPr>
      <w:r>
        <w:tab/>
        <w:t xml:space="preserve">        Podpis</w:t>
      </w:r>
    </w:p>
    <w:p w14:paraId="5BC9E2DA" w14:textId="5A268636" w:rsidR="003727EC" w:rsidRPr="0008309E" w:rsidRDefault="00BE2D05" w:rsidP="00BE2D05">
      <w:pPr>
        <w:spacing w:before="120" w:after="12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C7930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7C7930">
        <w:rPr>
          <w:rFonts w:asciiTheme="minorHAnsi" w:hAnsiTheme="minorHAnsi" w:cstheme="minorHAnsi"/>
          <w:sz w:val="16"/>
          <w:szCs w:val="16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  <w:sectPr w:rsidR="003727EC" w:rsidRPr="0008309E" w:rsidSect="00E94AD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5867" w14:textId="77777777" w:rsidR="006C7446" w:rsidRDefault="006C7446" w:rsidP="00A8438B">
      <w:pPr>
        <w:spacing w:after="0" w:line="240" w:lineRule="auto"/>
      </w:pPr>
      <w:r>
        <w:separator/>
      </w:r>
    </w:p>
  </w:endnote>
  <w:endnote w:type="continuationSeparator" w:id="0">
    <w:p w14:paraId="7F8173C1" w14:textId="77777777" w:rsidR="006C7446" w:rsidRDefault="006C7446" w:rsidP="00A8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D9B3" w14:textId="77777777" w:rsidR="006C7446" w:rsidRDefault="006C7446" w:rsidP="00A8438B">
      <w:pPr>
        <w:spacing w:after="0" w:line="240" w:lineRule="auto"/>
      </w:pPr>
      <w:r>
        <w:separator/>
      </w:r>
    </w:p>
  </w:footnote>
  <w:footnote w:type="continuationSeparator" w:id="0">
    <w:p w14:paraId="5BE3D729" w14:textId="77777777" w:rsidR="006C7446" w:rsidRDefault="006C7446" w:rsidP="00A8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7A7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E1F7F"/>
    <w:multiLevelType w:val="hybridMultilevel"/>
    <w:tmpl w:val="F508F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D1AB0"/>
    <w:multiLevelType w:val="hybridMultilevel"/>
    <w:tmpl w:val="0382DB7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63B5712"/>
    <w:multiLevelType w:val="hybridMultilevel"/>
    <w:tmpl w:val="10A03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50D4C"/>
    <w:multiLevelType w:val="hybridMultilevel"/>
    <w:tmpl w:val="93ACCBA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65288112">
    <w:abstractNumId w:val="1"/>
  </w:num>
  <w:num w:numId="2" w16cid:durableId="1639992597">
    <w:abstractNumId w:val="3"/>
  </w:num>
  <w:num w:numId="3" w16cid:durableId="2127894017">
    <w:abstractNumId w:val="0"/>
  </w:num>
  <w:num w:numId="4" w16cid:durableId="1585846001">
    <w:abstractNumId w:val="4"/>
  </w:num>
  <w:num w:numId="5" w16cid:durableId="20094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8B"/>
    <w:rsid w:val="0008309E"/>
    <w:rsid w:val="00102395"/>
    <w:rsid w:val="00105A30"/>
    <w:rsid w:val="00120D8A"/>
    <w:rsid w:val="00127826"/>
    <w:rsid w:val="0016209E"/>
    <w:rsid w:val="001C0500"/>
    <w:rsid w:val="00263314"/>
    <w:rsid w:val="002F2D9C"/>
    <w:rsid w:val="003727EC"/>
    <w:rsid w:val="00457E07"/>
    <w:rsid w:val="0046258B"/>
    <w:rsid w:val="004823C7"/>
    <w:rsid w:val="00482B90"/>
    <w:rsid w:val="005344C8"/>
    <w:rsid w:val="005575EA"/>
    <w:rsid w:val="00587846"/>
    <w:rsid w:val="005A0706"/>
    <w:rsid w:val="0067545B"/>
    <w:rsid w:val="00677CDD"/>
    <w:rsid w:val="006C7446"/>
    <w:rsid w:val="006D09B2"/>
    <w:rsid w:val="006D472E"/>
    <w:rsid w:val="00704162"/>
    <w:rsid w:val="007300D0"/>
    <w:rsid w:val="00750650"/>
    <w:rsid w:val="00770D27"/>
    <w:rsid w:val="00776D4C"/>
    <w:rsid w:val="007B581A"/>
    <w:rsid w:val="00804FDF"/>
    <w:rsid w:val="008129D8"/>
    <w:rsid w:val="00826094"/>
    <w:rsid w:val="00831A89"/>
    <w:rsid w:val="00866517"/>
    <w:rsid w:val="008761FA"/>
    <w:rsid w:val="00885FA1"/>
    <w:rsid w:val="008B0AC4"/>
    <w:rsid w:val="008D01AD"/>
    <w:rsid w:val="008D4951"/>
    <w:rsid w:val="009422E4"/>
    <w:rsid w:val="00954190"/>
    <w:rsid w:val="00962165"/>
    <w:rsid w:val="009848AC"/>
    <w:rsid w:val="00986E11"/>
    <w:rsid w:val="00A120E6"/>
    <w:rsid w:val="00A8438B"/>
    <w:rsid w:val="00AD7361"/>
    <w:rsid w:val="00B3045A"/>
    <w:rsid w:val="00B340B1"/>
    <w:rsid w:val="00B77C6B"/>
    <w:rsid w:val="00BE2D05"/>
    <w:rsid w:val="00BF6A6B"/>
    <w:rsid w:val="00BF7036"/>
    <w:rsid w:val="00C140F8"/>
    <w:rsid w:val="00C30CC7"/>
    <w:rsid w:val="00C30DD2"/>
    <w:rsid w:val="00CC4324"/>
    <w:rsid w:val="00D05579"/>
    <w:rsid w:val="00D90E9D"/>
    <w:rsid w:val="00D910AC"/>
    <w:rsid w:val="00DB02DE"/>
    <w:rsid w:val="00DB3A21"/>
    <w:rsid w:val="00E0079F"/>
    <w:rsid w:val="00E15856"/>
    <w:rsid w:val="00E217AB"/>
    <w:rsid w:val="00E94ADF"/>
    <w:rsid w:val="00F50543"/>
    <w:rsid w:val="00F900C8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C173"/>
  <w15:chartTrackingRefBased/>
  <w15:docId w15:val="{71529286-7CEF-481A-8DF5-BDB4F8C8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38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438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438B"/>
    <w:rPr>
      <w:szCs w:val="20"/>
    </w:rPr>
  </w:style>
  <w:style w:type="table" w:styleId="Mkatabulky">
    <w:name w:val="Table Grid"/>
    <w:basedOn w:val="Normlntabulka"/>
    <w:uiPriority w:val="59"/>
    <w:rsid w:val="00A8438B"/>
    <w:pPr>
      <w:spacing w:after="0" w:line="240" w:lineRule="auto"/>
    </w:pPr>
    <w:rPr>
      <w:rFonts w:ascii="Arial" w:hAnsi="Arial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8438B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8438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8438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E94A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05A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5A3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5A30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30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1843</Characters>
  <Application>Microsoft Office Word</Application>
  <DocSecurity>0</DocSecurity>
  <Lines>40</Lines>
  <Paragraphs>17</Paragraphs>
  <ScaleCrop>false</ScaleCrop>
  <Company>Sprava zeleznic, statni organizace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Josef Petrášek</cp:lastModifiedBy>
  <cp:revision>9</cp:revision>
  <dcterms:created xsi:type="dcterms:W3CDTF">2026-02-02T13:07:00Z</dcterms:created>
  <dcterms:modified xsi:type="dcterms:W3CDTF">2026-06-07T15:20:00Z</dcterms:modified>
</cp:coreProperties>
</file>