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1792" w14:textId="77777777" w:rsidR="008F4511" w:rsidRDefault="008F4511">
      <w:r>
        <w:rPr>
          <w:noProof/>
          <w:lang w:eastAsia="cs-CZ"/>
        </w:rPr>
        <w:drawing>
          <wp:inline distT="0" distB="0" distL="0" distR="0" wp14:anchorId="63875161" wp14:editId="26C01FE7">
            <wp:extent cx="5760720" cy="2415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15540"/>
                    </a:xfrm>
                    <a:prstGeom prst="rect">
                      <a:avLst/>
                    </a:prstGeom>
                  </pic:spPr>
                </pic:pic>
              </a:graphicData>
            </a:graphic>
          </wp:inline>
        </w:drawing>
      </w:r>
    </w:p>
    <w:p w14:paraId="5B4E6FAE" w14:textId="371248B2" w:rsidR="00041067" w:rsidRPr="00041067" w:rsidRDefault="00D64265" w:rsidP="00041067">
      <w:pPr>
        <w:tabs>
          <w:tab w:val="left" w:pos="2970"/>
        </w:tabs>
        <w:jc w:val="center"/>
        <w:rPr>
          <w:rFonts w:cstheme="minorHAnsi"/>
          <w:b/>
          <w:bCs/>
          <w:sz w:val="48"/>
          <w:szCs w:val="48"/>
        </w:rPr>
      </w:pPr>
      <w:r w:rsidRPr="00041067">
        <w:rPr>
          <w:rFonts w:cstheme="minorHAnsi"/>
          <w:b/>
          <w:bCs/>
          <w:sz w:val="48"/>
          <w:szCs w:val="48"/>
        </w:rPr>
        <w:t>Zápis k předškolnímu vzdělávání</w:t>
      </w:r>
    </w:p>
    <w:p w14:paraId="2D5CFDF4" w14:textId="3F1D1F81" w:rsidR="008F4511" w:rsidRPr="00041067" w:rsidRDefault="00D64265" w:rsidP="00041067">
      <w:pPr>
        <w:tabs>
          <w:tab w:val="left" w:pos="2970"/>
        </w:tabs>
        <w:jc w:val="center"/>
        <w:rPr>
          <w:rFonts w:cstheme="minorHAnsi"/>
          <w:b/>
          <w:bCs/>
          <w:sz w:val="36"/>
          <w:szCs w:val="36"/>
        </w:rPr>
      </w:pPr>
      <w:r w:rsidRPr="00041067">
        <w:rPr>
          <w:rFonts w:cstheme="minorHAnsi"/>
          <w:b/>
          <w:bCs/>
          <w:sz w:val="36"/>
          <w:szCs w:val="36"/>
        </w:rPr>
        <w:t>(dle §34 školského</w:t>
      </w:r>
      <w:r w:rsidR="00A05471" w:rsidRPr="00041067">
        <w:rPr>
          <w:rFonts w:cstheme="minorHAnsi"/>
          <w:b/>
          <w:bCs/>
          <w:sz w:val="36"/>
          <w:szCs w:val="36"/>
        </w:rPr>
        <w:t xml:space="preserve"> </w:t>
      </w:r>
      <w:r w:rsidRPr="00041067">
        <w:rPr>
          <w:rFonts w:cstheme="minorHAnsi"/>
          <w:b/>
          <w:bCs/>
          <w:sz w:val="36"/>
          <w:szCs w:val="36"/>
        </w:rPr>
        <w:t>zákona) na školní rok 2021-20</w:t>
      </w:r>
      <w:r w:rsidR="003E4BF9" w:rsidRPr="00041067">
        <w:rPr>
          <w:rFonts w:cstheme="minorHAnsi"/>
          <w:b/>
          <w:bCs/>
          <w:sz w:val="36"/>
          <w:szCs w:val="36"/>
        </w:rPr>
        <w:t>22</w:t>
      </w:r>
    </w:p>
    <w:p w14:paraId="40E88E93" w14:textId="65EA9BA9" w:rsidR="003E4BF9" w:rsidRDefault="002739DB" w:rsidP="00041067">
      <w:pPr>
        <w:tabs>
          <w:tab w:val="left" w:pos="2970"/>
        </w:tabs>
        <w:jc w:val="center"/>
        <w:rPr>
          <w:rFonts w:cstheme="minorHAnsi"/>
          <w:b/>
          <w:bCs/>
          <w:sz w:val="36"/>
          <w:szCs w:val="36"/>
        </w:rPr>
      </w:pPr>
      <w:r w:rsidRPr="00041067">
        <w:rPr>
          <w:rFonts w:cstheme="minorHAnsi"/>
          <w:b/>
          <w:bCs/>
          <w:sz w:val="36"/>
          <w:szCs w:val="36"/>
        </w:rPr>
        <w:t>s</w:t>
      </w:r>
      <w:r w:rsidR="003E4BF9" w:rsidRPr="00041067">
        <w:rPr>
          <w:rFonts w:cstheme="minorHAnsi"/>
          <w:b/>
          <w:bCs/>
          <w:sz w:val="36"/>
          <w:szCs w:val="36"/>
        </w:rPr>
        <w:t>e bude konat v období od 3. 5. 2021 do  7.5. 2021</w:t>
      </w:r>
    </w:p>
    <w:p w14:paraId="63FDCB7F" w14:textId="248D2DD1" w:rsidR="003E4BF9" w:rsidRDefault="003E4BF9" w:rsidP="003E4BF9">
      <w:pPr>
        <w:pStyle w:val="Default"/>
        <w:rPr>
          <w:sz w:val="22"/>
          <w:szCs w:val="22"/>
        </w:rPr>
      </w:pPr>
      <w:r>
        <w:t xml:space="preserve"> </w:t>
      </w:r>
      <w:r>
        <w:rPr>
          <w:sz w:val="22"/>
          <w:szCs w:val="22"/>
        </w:rPr>
        <w:t>V souvislosti s protiepidemickými opatřením</w:t>
      </w:r>
      <w:r>
        <w:t>i ž</w:t>
      </w:r>
      <w:r>
        <w:rPr>
          <w:sz w:val="22"/>
          <w:szCs w:val="22"/>
        </w:rPr>
        <w:t xml:space="preserve">ádost mohou zákonní zástupci doručit následujícími způsoby: </w:t>
      </w:r>
    </w:p>
    <w:p w14:paraId="572382E4" w14:textId="77777777" w:rsidR="00E72A12" w:rsidRDefault="00E72A12" w:rsidP="003E4BF9">
      <w:pPr>
        <w:pStyle w:val="Default"/>
        <w:rPr>
          <w:sz w:val="22"/>
          <w:szCs w:val="22"/>
        </w:rPr>
      </w:pPr>
    </w:p>
    <w:p w14:paraId="1A74B2F6" w14:textId="41088BE4" w:rsidR="003E4BF9" w:rsidRDefault="003E4BF9" w:rsidP="003E4BF9">
      <w:pPr>
        <w:pStyle w:val="Default"/>
        <w:rPr>
          <w:sz w:val="22"/>
          <w:szCs w:val="22"/>
        </w:rPr>
      </w:pPr>
      <w:r>
        <w:rPr>
          <w:sz w:val="22"/>
          <w:szCs w:val="22"/>
        </w:rPr>
        <w:t>− do datové schránky školy</w:t>
      </w:r>
    </w:p>
    <w:p w14:paraId="0A024975" w14:textId="25F35F56" w:rsidR="003E4BF9" w:rsidRDefault="003E4BF9" w:rsidP="003E4BF9">
      <w:pPr>
        <w:pStyle w:val="Default"/>
        <w:rPr>
          <w:sz w:val="22"/>
          <w:szCs w:val="22"/>
        </w:rPr>
      </w:pPr>
      <w:r>
        <w:rPr>
          <w:sz w:val="22"/>
          <w:szCs w:val="22"/>
        </w:rPr>
        <w:t xml:space="preserve">− e-mailem s elektronickým podpisem zákonného zástupce </w:t>
      </w:r>
      <w:r w:rsidR="00E72A12">
        <w:rPr>
          <w:sz w:val="22"/>
          <w:szCs w:val="22"/>
        </w:rPr>
        <w:t>(</w:t>
      </w:r>
      <w:r w:rsidR="002739DB" w:rsidRPr="002739DB">
        <w:rPr>
          <w:sz w:val="22"/>
          <w:szCs w:val="22"/>
        </w:rPr>
        <w:t>skolka@hlincovahora.cz</w:t>
      </w:r>
      <w:r w:rsidR="00E72A12">
        <w:rPr>
          <w:sz w:val="22"/>
          <w:szCs w:val="22"/>
        </w:rPr>
        <w:t>)</w:t>
      </w:r>
    </w:p>
    <w:p w14:paraId="14C8C8ED" w14:textId="0760DD3B" w:rsidR="003E4BF9" w:rsidRDefault="003E4BF9" w:rsidP="003E4BF9">
      <w:pPr>
        <w:pStyle w:val="Default"/>
        <w:rPr>
          <w:sz w:val="22"/>
          <w:szCs w:val="22"/>
        </w:rPr>
      </w:pPr>
      <w:r>
        <w:rPr>
          <w:sz w:val="22"/>
          <w:szCs w:val="22"/>
        </w:rPr>
        <w:t xml:space="preserve">− poštou (rozhodující je datum podání na poštu) </w:t>
      </w:r>
    </w:p>
    <w:p w14:paraId="39A8B23A" w14:textId="77777777" w:rsidR="002739DB" w:rsidRDefault="003E4BF9" w:rsidP="003E4BF9">
      <w:pPr>
        <w:pStyle w:val="Default"/>
        <w:rPr>
          <w:b/>
          <w:bCs/>
          <w:sz w:val="22"/>
          <w:szCs w:val="22"/>
        </w:rPr>
      </w:pPr>
      <w:r>
        <w:rPr>
          <w:sz w:val="22"/>
          <w:szCs w:val="22"/>
        </w:rPr>
        <w:t>− osobním podáním ve škole</w:t>
      </w:r>
      <w:r w:rsidR="002739DB">
        <w:rPr>
          <w:sz w:val="22"/>
          <w:szCs w:val="22"/>
        </w:rPr>
        <w:t xml:space="preserve"> - </w:t>
      </w:r>
      <w:r w:rsidR="002739DB" w:rsidRPr="002739DB">
        <w:rPr>
          <w:b/>
          <w:bCs/>
          <w:sz w:val="22"/>
          <w:szCs w:val="22"/>
        </w:rPr>
        <w:t>(tento způsob doporučuji a upřednostňuji)</w:t>
      </w:r>
      <w:r w:rsidR="002739DB">
        <w:rPr>
          <w:b/>
          <w:bCs/>
          <w:sz w:val="22"/>
          <w:szCs w:val="22"/>
        </w:rPr>
        <w:t xml:space="preserve"> a to </w:t>
      </w:r>
    </w:p>
    <w:p w14:paraId="01798F54" w14:textId="251B3A39" w:rsidR="00041067" w:rsidRDefault="002739DB" w:rsidP="00041067">
      <w:pPr>
        <w:pStyle w:val="Default"/>
      </w:pPr>
      <w:r>
        <w:rPr>
          <w:b/>
          <w:bCs/>
          <w:sz w:val="22"/>
          <w:szCs w:val="22"/>
        </w:rPr>
        <w:t xml:space="preserve">v </w:t>
      </w:r>
      <w:r w:rsidRPr="002739DB">
        <w:rPr>
          <w:b/>
          <w:bCs/>
        </w:rPr>
        <w:t>období od 3. 5. 2021 do  7.5. 2021 vždy v čase 8.00- 12.00 hodin</w:t>
      </w:r>
      <w:r w:rsidR="00E72A12">
        <w:rPr>
          <w:b/>
          <w:bCs/>
        </w:rPr>
        <w:t xml:space="preserve"> v</w:t>
      </w:r>
      <w:r w:rsidR="00545359">
        <w:rPr>
          <w:b/>
          <w:bCs/>
        </w:rPr>
        <w:t> </w:t>
      </w:r>
      <w:r w:rsidR="00E72A12">
        <w:rPr>
          <w:b/>
          <w:bCs/>
        </w:rPr>
        <w:t>MŠ</w:t>
      </w:r>
      <w:r w:rsidR="00545359">
        <w:rPr>
          <w:b/>
          <w:bCs/>
        </w:rPr>
        <w:t>.</w:t>
      </w:r>
      <w:r w:rsidR="00041067">
        <w:rPr>
          <w:b/>
          <w:bCs/>
        </w:rPr>
        <w:t xml:space="preserve">  </w:t>
      </w:r>
    </w:p>
    <w:p w14:paraId="2F7C4276" w14:textId="6AFA6FEB" w:rsidR="00041067" w:rsidRDefault="00041067" w:rsidP="00041067">
      <w:pPr>
        <w:pStyle w:val="Default"/>
        <w:rPr>
          <w:sz w:val="22"/>
          <w:szCs w:val="22"/>
        </w:rPr>
      </w:pPr>
      <w:r>
        <w:rPr>
          <w:sz w:val="22"/>
          <w:szCs w:val="22"/>
        </w:rPr>
        <w:t>Za všech okolností bud</w:t>
      </w:r>
      <w:r w:rsidR="00545359">
        <w:rPr>
          <w:sz w:val="22"/>
          <w:szCs w:val="22"/>
        </w:rPr>
        <w:t xml:space="preserve">ou </w:t>
      </w:r>
      <w:r>
        <w:rPr>
          <w:sz w:val="22"/>
          <w:szCs w:val="22"/>
        </w:rPr>
        <w:t>dodrž</w:t>
      </w:r>
      <w:r w:rsidR="00545359">
        <w:rPr>
          <w:sz w:val="22"/>
          <w:szCs w:val="22"/>
        </w:rPr>
        <w:t>e</w:t>
      </w:r>
      <w:r>
        <w:rPr>
          <w:sz w:val="22"/>
          <w:szCs w:val="22"/>
        </w:rPr>
        <w:t>n</w:t>
      </w:r>
      <w:r w:rsidR="00545359">
        <w:rPr>
          <w:sz w:val="22"/>
          <w:szCs w:val="22"/>
        </w:rPr>
        <w:t>a</w:t>
      </w:r>
      <w:r>
        <w:rPr>
          <w:sz w:val="22"/>
          <w:szCs w:val="22"/>
        </w:rPr>
        <w:t xml:space="preserve"> v dané době platná mimořádná protiepidemická opatřen</w:t>
      </w:r>
      <w:r w:rsidR="00545359">
        <w:rPr>
          <w:sz w:val="22"/>
          <w:szCs w:val="22"/>
        </w:rPr>
        <w:t xml:space="preserve">í a to tak, aby nedošlo k vyšší koncentraci osob v prostorách školy. </w:t>
      </w:r>
    </w:p>
    <w:p w14:paraId="6AB705A8" w14:textId="4D0E8481" w:rsidR="002739DB" w:rsidRPr="002739DB" w:rsidRDefault="002739DB" w:rsidP="003E4BF9">
      <w:pPr>
        <w:pStyle w:val="Default"/>
        <w:rPr>
          <w:b/>
          <w:bCs/>
          <w:sz w:val="22"/>
          <w:szCs w:val="22"/>
        </w:rPr>
      </w:pPr>
    </w:p>
    <w:p w14:paraId="42825DF3" w14:textId="77777777" w:rsidR="002739DB" w:rsidRPr="002739DB" w:rsidRDefault="002739DB" w:rsidP="003E4BF9">
      <w:pPr>
        <w:pStyle w:val="Default"/>
        <w:rPr>
          <w:b/>
          <w:bCs/>
          <w:sz w:val="22"/>
          <w:szCs w:val="22"/>
        </w:rPr>
      </w:pPr>
    </w:p>
    <w:p w14:paraId="7BF2E113" w14:textId="005CC427" w:rsidR="00E72A12" w:rsidRDefault="007829B0" w:rsidP="003E4BF9">
      <w:pPr>
        <w:pStyle w:val="Default"/>
      </w:pPr>
      <w:r>
        <w:rPr>
          <w:sz w:val="22"/>
          <w:szCs w:val="22"/>
        </w:rPr>
        <w:t xml:space="preserve">                při zápisu </w:t>
      </w:r>
      <w:r>
        <w:t>k předškolnímu vzdělávání je nutné doložit</w:t>
      </w:r>
    </w:p>
    <w:p w14:paraId="0D364F50" w14:textId="77777777" w:rsidR="007829B0" w:rsidRDefault="007829B0" w:rsidP="003E4BF9">
      <w:pPr>
        <w:pStyle w:val="Default"/>
      </w:pPr>
    </w:p>
    <w:p w14:paraId="563FEB57" w14:textId="72C08ACE" w:rsidR="007829B0" w:rsidRDefault="007829B0" w:rsidP="007829B0">
      <w:pPr>
        <w:pStyle w:val="Default"/>
        <w:numPr>
          <w:ilvl w:val="0"/>
          <w:numId w:val="3"/>
        </w:numPr>
        <w:rPr>
          <w:b/>
          <w:bCs/>
          <w:sz w:val="22"/>
          <w:szCs w:val="22"/>
        </w:rPr>
      </w:pPr>
      <w:r>
        <w:t xml:space="preserve">Vyplněnou celou žádost k předškolnímu vzdělávání </w:t>
      </w:r>
      <w:hyperlink r:id="rId6" w:history="1">
        <w:r w:rsidRPr="005F7C33">
          <w:rPr>
            <w:rStyle w:val="Hypertextovodkaz"/>
            <w:b/>
            <w:bCs/>
            <w:sz w:val="22"/>
            <w:szCs w:val="22"/>
          </w:rPr>
          <w:t>www.skolka-hlincovahora.cz</w:t>
        </w:r>
      </w:hyperlink>
    </w:p>
    <w:p w14:paraId="09DB692B" w14:textId="7A2BE36F" w:rsidR="003E4BF9" w:rsidRDefault="003E4BF9" w:rsidP="00E72A12">
      <w:pPr>
        <w:pStyle w:val="Default"/>
        <w:numPr>
          <w:ilvl w:val="0"/>
          <w:numId w:val="1"/>
        </w:numPr>
        <w:rPr>
          <w:sz w:val="22"/>
          <w:szCs w:val="22"/>
        </w:rPr>
      </w:pPr>
      <w:r>
        <w:rPr>
          <w:sz w:val="22"/>
          <w:szCs w:val="22"/>
        </w:rPr>
        <w:t>Kopi</w:t>
      </w:r>
      <w:r w:rsidR="007829B0">
        <w:rPr>
          <w:sz w:val="22"/>
          <w:szCs w:val="22"/>
        </w:rPr>
        <w:t>i</w:t>
      </w:r>
      <w:r>
        <w:rPr>
          <w:sz w:val="22"/>
          <w:szCs w:val="22"/>
        </w:rPr>
        <w:t xml:space="preserve"> rodného listu dítěte </w:t>
      </w:r>
    </w:p>
    <w:p w14:paraId="7BAA13F3" w14:textId="34AF2C1D" w:rsidR="00E72A12" w:rsidRDefault="003E4BF9" w:rsidP="00E72A12">
      <w:pPr>
        <w:pStyle w:val="Default"/>
        <w:numPr>
          <w:ilvl w:val="0"/>
          <w:numId w:val="1"/>
        </w:numPr>
        <w:rPr>
          <w:sz w:val="22"/>
          <w:szCs w:val="22"/>
        </w:rPr>
      </w:pPr>
      <w:r w:rsidRPr="002739DB">
        <w:rPr>
          <w:sz w:val="22"/>
          <w:szCs w:val="22"/>
        </w:rPr>
        <w:t>Doložení řádného očkování dítěte</w:t>
      </w:r>
      <w:r w:rsidR="007829B0">
        <w:rPr>
          <w:sz w:val="22"/>
          <w:szCs w:val="22"/>
        </w:rPr>
        <w:t xml:space="preserve"> (očkovací kalendář dítěte)</w:t>
      </w:r>
    </w:p>
    <w:p w14:paraId="2C4A56A0" w14:textId="661F1FFB" w:rsidR="003E4BF9" w:rsidRDefault="003E4BF9" w:rsidP="00E72A12">
      <w:pPr>
        <w:pStyle w:val="Default"/>
        <w:ind w:left="720"/>
        <w:rPr>
          <w:sz w:val="22"/>
          <w:szCs w:val="22"/>
        </w:rPr>
      </w:pPr>
      <w:r>
        <w:rPr>
          <w:sz w:val="22"/>
          <w:szCs w:val="22"/>
        </w:rPr>
        <w:t xml:space="preserve">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w:t>
      </w:r>
    </w:p>
    <w:p w14:paraId="531ACAA8" w14:textId="45DD6D24" w:rsidR="00E72A12" w:rsidRDefault="00E72A12" w:rsidP="00E72A12">
      <w:pPr>
        <w:pStyle w:val="Default"/>
        <w:ind w:left="720"/>
        <w:rPr>
          <w:sz w:val="22"/>
          <w:szCs w:val="22"/>
        </w:rPr>
      </w:pPr>
    </w:p>
    <w:p w14:paraId="5AB0DD50" w14:textId="77777777" w:rsidR="00E72A12" w:rsidRDefault="00E72A12" w:rsidP="00E72A12">
      <w:pPr>
        <w:pStyle w:val="Default"/>
        <w:ind w:left="720"/>
        <w:rPr>
          <w:sz w:val="22"/>
          <w:szCs w:val="22"/>
        </w:rPr>
      </w:pPr>
    </w:p>
    <w:p w14:paraId="31BBFD11" w14:textId="13E85589" w:rsidR="003E4BF9" w:rsidRDefault="003E4BF9" w:rsidP="003E4BF9">
      <w:pPr>
        <w:pStyle w:val="Default"/>
        <w:rPr>
          <w:sz w:val="22"/>
          <w:szCs w:val="22"/>
        </w:rPr>
      </w:pPr>
    </w:p>
    <w:p w14:paraId="11FC0B3A" w14:textId="209552BC" w:rsidR="007829B0" w:rsidRDefault="007829B0" w:rsidP="007829B0">
      <w:pPr>
        <w:pStyle w:val="Default"/>
        <w:rPr>
          <w:b/>
          <w:bCs/>
          <w:sz w:val="22"/>
          <w:szCs w:val="22"/>
        </w:rPr>
      </w:pPr>
      <w:r>
        <w:rPr>
          <w:b/>
          <w:bCs/>
          <w:sz w:val="22"/>
          <w:szCs w:val="22"/>
        </w:rPr>
        <w:t xml:space="preserve">Informace včetně žádostí ke stažení:  </w:t>
      </w:r>
      <w:hyperlink r:id="rId7" w:history="1">
        <w:r w:rsidRPr="005F7C33">
          <w:rPr>
            <w:rStyle w:val="Hypertextovodkaz"/>
            <w:b/>
            <w:bCs/>
            <w:sz w:val="22"/>
            <w:szCs w:val="22"/>
          </w:rPr>
          <w:t>www.skolka-hlincovahora.cz</w:t>
        </w:r>
      </w:hyperlink>
    </w:p>
    <w:p w14:paraId="1B93A85A" w14:textId="3495BD7E" w:rsidR="00545359" w:rsidRDefault="00545359" w:rsidP="007829B0">
      <w:pPr>
        <w:pStyle w:val="Default"/>
        <w:rPr>
          <w:b/>
          <w:bCs/>
          <w:sz w:val="22"/>
          <w:szCs w:val="22"/>
        </w:rPr>
      </w:pPr>
    </w:p>
    <w:sectPr w:rsidR="00545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A5ECF"/>
    <w:multiLevelType w:val="hybridMultilevel"/>
    <w:tmpl w:val="C3DA0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5F6938"/>
    <w:multiLevelType w:val="hybridMultilevel"/>
    <w:tmpl w:val="AAC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1D619F"/>
    <w:multiLevelType w:val="hybridMultilevel"/>
    <w:tmpl w:val="B11AE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11"/>
    <w:rsid w:val="00041067"/>
    <w:rsid w:val="002739DB"/>
    <w:rsid w:val="0029620F"/>
    <w:rsid w:val="003E4BF9"/>
    <w:rsid w:val="00545359"/>
    <w:rsid w:val="007829B0"/>
    <w:rsid w:val="008F4511"/>
    <w:rsid w:val="00A05471"/>
    <w:rsid w:val="00AC0C3C"/>
    <w:rsid w:val="00D64265"/>
    <w:rsid w:val="00E72A12"/>
    <w:rsid w:val="00EA7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2F53"/>
  <w15:docId w15:val="{A16F6FE2-BB0B-4186-9539-2CDBD852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45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511"/>
    <w:rPr>
      <w:rFonts w:ascii="Tahoma" w:hAnsi="Tahoma" w:cs="Tahoma"/>
      <w:sz w:val="16"/>
      <w:szCs w:val="16"/>
    </w:rPr>
  </w:style>
  <w:style w:type="paragraph" w:customStyle="1" w:styleId="Default">
    <w:name w:val="Default"/>
    <w:rsid w:val="003E4BF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72A12"/>
    <w:rPr>
      <w:color w:val="0000FF" w:themeColor="hyperlink"/>
      <w:u w:val="single"/>
    </w:rPr>
  </w:style>
  <w:style w:type="character" w:styleId="Nevyeenzmnka">
    <w:name w:val="Unresolved Mention"/>
    <w:basedOn w:val="Standardnpsmoodstavce"/>
    <w:uiPriority w:val="99"/>
    <w:semiHidden/>
    <w:unhideWhenUsed/>
    <w:rsid w:val="00E7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olka-hlincovaho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ka-hlincovahora.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Radmila Kazderová</cp:lastModifiedBy>
  <cp:revision>5</cp:revision>
  <cp:lastPrinted>2021-04-07T08:22:00Z</cp:lastPrinted>
  <dcterms:created xsi:type="dcterms:W3CDTF">2021-04-05T19:30:00Z</dcterms:created>
  <dcterms:modified xsi:type="dcterms:W3CDTF">2021-04-07T08:31:00Z</dcterms:modified>
</cp:coreProperties>
</file>